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  <w:r>
        <w:rPr>
          <w:rFonts w:ascii="Times New Roman" w:eastAsia="Arial Unicode MS" w:hAnsi="Times New Roman"/>
          <w:b/>
          <w:bCs/>
          <w:noProof/>
          <w:color w:val="00000A"/>
          <w:kern w:val="2"/>
          <w:sz w:val="24"/>
          <w:szCs w:val="24"/>
          <w:lang w:val="ru-RU" w:eastAsia="ru-RU"/>
        </w:rPr>
        <w:pict>
          <v:group id="_x0000_s2050" style="position:absolute;left:0;text-align:left;margin-left:-.65pt;margin-top:-2.55pt;width:600.25pt;height:845.3pt;z-index:-251658240;mso-position-horizontal-relative:page;mso-position-vertical-relative:page" coordsize="12005,16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12005;height:16906">
              <v:imagedata r:id="rId8" o:title=""/>
            </v:shape>
            <v:shape id="_x0000_s2052" type="#_x0000_t75" style="position:absolute;left:7008;top:3557;width:2636;height:2295">
              <v:imagedata r:id="rId9" o:title=""/>
            </v:shape>
            <w10:wrap anchorx="page" anchory="page"/>
          </v:group>
        </w:pict>
      </w: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713EB7" w:rsidRDefault="00713EB7" w:rsidP="00835D4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F300DA" w:rsidRDefault="00F300DA" w:rsidP="00860E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941FFF" w:rsidRDefault="00941FFF" w:rsidP="00941FFF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:rsidR="00006F8D" w:rsidRPr="00006F8D" w:rsidRDefault="00006F8D" w:rsidP="00006F8D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Настоящее Положениео проектной и учебно-исследовательской деятельности обучающихся</w:t>
      </w:r>
      <w:r w:rsidR="00BC38FC">
        <w:rPr>
          <w:rFonts w:ascii="Times New Roman" w:hAnsi="Times New Roman"/>
          <w:color w:val="000000"/>
          <w:sz w:val="28"/>
          <w:szCs w:val="28"/>
          <w:lang w:val="ru-RU" w:eastAsia="ru-RU"/>
        </w:rPr>
        <w:t>МБОУ «</w:t>
      </w:r>
      <w:r w:rsidR="009D4C0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ООШ </w:t>
      </w:r>
      <w:r w:rsidR="00C91AC2">
        <w:rPr>
          <w:rFonts w:ascii="Times New Roman" w:hAnsi="Times New Roman"/>
          <w:color w:val="000000"/>
          <w:sz w:val="28"/>
          <w:szCs w:val="28"/>
          <w:lang w:val="ru-RU" w:eastAsia="ru-RU"/>
        </w:rPr>
        <w:t>с. Нихалой</w:t>
      </w:r>
      <w:r w:rsidR="00BC38FC">
        <w:rPr>
          <w:rFonts w:ascii="Times New Roman" w:hAnsi="Times New Roman"/>
          <w:color w:val="000000"/>
          <w:sz w:val="28"/>
          <w:szCs w:val="28"/>
          <w:lang w:val="ru-RU" w:eastAsia="ru-RU"/>
        </w:rPr>
        <w:t>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(далее — Положение, школа) разработано в соответствии с:</w:t>
      </w:r>
    </w:p>
    <w:p w:rsidR="00006F8D" w:rsidRPr="00006F8D" w:rsidRDefault="00006F8D" w:rsidP="00006F8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Федеральным законом РФ от 29 декабря 2012 года № 273-ФЗ «Об образовании в Российской Федерации»;</w:t>
      </w:r>
    </w:p>
    <w:p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</w:t>
      </w:r>
      <w:r w:rsidR="008A210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№ 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286;</w:t>
      </w:r>
    </w:p>
    <w:p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:rsidR="00006F8D" w:rsidRPr="00006F8D" w:rsidRDefault="00006F8D" w:rsidP="00006F8D">
      <w:pPr>
        <w:numPr>
          <w:ilvl w:val="0"/>
          <w:numId w:val="21"/>
        </w:numPr>
        <w:spacing w:after="0" w:line="294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Основными образовательными программами начального общего, основного общего и среднего общего образования школы.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1.2. Проектная и учебно-исследовательская деятельность обучающихся является неотъемлемой частью учебного процесса.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1.3. В основе проектной и учебно-исследовательской деятельности обучающихся лежит системно-деятельностный подход как принцип организации образовательного процесса в соответствии с требованиями ФГОС общего образования.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1.4. 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1.5. В организации и обеспечении проектной и учебно-исследовательской деятельности участвуют все педагогические структуры школы.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1.6.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Проект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конечного продукта.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Исследовательский проект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– один из видов учебных проектов, где при сохранении всех черт проектной деятельности обучающихся одним из ее компонентов выступает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исследование.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 Цель и задачи проектной и учебно-исследовательской деятельности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Цель -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способствование развитию у обучающихся различных компетенций.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Задачи: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2.1. 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2.2. Формирование склонности обучающихся к научно-исследовательской деятельности, умений и навыков проведения экспериментов.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2.3. Развитие умения самостоятельно, творчески мыслить.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2.4.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2.5. Мотивирование выбора профессии, профессиональной и социальной адаптации.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3.Общие характеристики проектной и учебно-исследовательской деятельности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3.1. Учебно-исследовательская и проектная деятельность имеют общие практически значимые цели и задачи.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3.3. Учебно-исследовательская и проектная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4. Требования к построению проектно-исследовательского процесса</w:t>
      </w: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4.1. Проект или учебное исследование должны быть выполнимыми и соответствовать возрасту, способностям и возможностям обучающихся.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4.2. Тема исследования должна быть интересна для ученика и совпадать с кругом интереса учителя.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4.3.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4.4. Необходимо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4.5. 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4.6. Результаты и продукты проектной или исследовательской работы должны быть презентованы.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5. Формы организации проектной деятельности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5.1. Виды проектов:</w:t>
      </w: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информационный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(поисковый)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-исследовательский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творческий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(литературные вечера, спектакли, экскурсии);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социальный, прикладной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(практико-ориентированный);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5.2. По содержанию проект может быть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монопредметный, метапредметный,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относящийся к области знаний (нескольким областным), относящийся к области деятельности.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5.3. По количеству участников: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индивидуальный –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самостоятельная работа, осуществляемая обучающимся на протяжении длительного периода, возможно в течение всего учебного года. В ходе такой работы подросток – автор проекта –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 парный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-групповой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-коллективный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(класс и более в рамках школы).</w:t>
      </w:r>
    </w:p>
    <w:p w:rsidR="00006F8D" w:rsidRPr="00006F8D" w:rsidRDefault="00006F8D" w:rsidP="00006F8D">
      <w:pPr>
        <w:spacing w:after="0" w:line="29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5.4. Длительность (продолжительность) проекта: от проекта-урока до многолетнего проекта.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6.Формы организации учебно-исследовательской деятельности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6.1.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 урочных занятиях: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открытых мыслей;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6.2.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На внеурочных занятиях: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исследовательская практика обучающихся;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обучающихся;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7. УУД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Обучающиеся должны научиться: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7.1. Ставить проблему и аргументировать ее актуальность.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7.2. Формулировать гипотезу исследования и раскрывать замысел – сущность будущей деятельности.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7.3. Планировать исследовательские работы и выбирать необходимый инструментарий.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7.4. Собственно проводить исследование с обязательным поэтапным контролем и коррекцией результатов работ.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7.5. Оформлять результаты учебно-исследовательской деятельности как конечного продукта.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7.6. 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7.7. Самооценивать ход и результат работы.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7.8. Четко формулировать цели группы и позволять ее участникам проявлять инициативу для достижения этих целей.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7.9. Оказывать поддержку и содействие тем, от кого зависит достижение цели.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7.10. Обеспечивать бесконфликтную совместную работу в группе.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7.11. Устанавливать с партнерами отношения взаимопонимания.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7.12. Адекватно реагировать на нужды других.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2" w:lineRule="atLeast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8. Организация проектной и учебно-исследовательской работы</w:t>
      </w:r>
    </w:p>
    <w:p w:rsidR="00006F8D" w:rsidRPr="00006F8D" w:rsidRDefault="00006F8D" w:rsidP="00006F8D">
      <w:pPr>
        <w:spacing w:after="0" w:line="242" w:lineRule="atLeast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8.1. В проектной и учебно-исследовательской деятельности принимают участие школьники с 1-го по 11-й классы. </w:t>
      </w: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8.2. Руководителями проектной и учебно-исследовательской деятельности обучающихся являются учителя школы.</w:t>
      </w: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8.3. Направление и содержание проектной и учебно-исследовательской деятельности определяется обучающимися совместно с руководителями проектов. При выборе темы можно учитывать приоритетные направления развития школы и индивидуальные интересы обучающегося и педагога.</w:t>
      </w: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8.4. 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8.5. Формами отчетности проектной и учебно-исследовательской деятельности являются:</w:t>
      </w:r>
    </w:p>
    <w:p w:rsidR="00006F8D" w:rsidRPr="00006F8D" w:rsidRDefault="00006F8D" w:rsidP="00006F8D">
      <w:pPr>
        <w:spacing w:after="0" w:line="242" w:lineRule="atLeast"/>
        <w:ind w:firstLine="709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–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– 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9. Процедура защиты проекта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9.1.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Процедура защиты состоит в 5-7 минутном выступлении обучающегося, который раскрывает актуальность, поставленные задачи, суть проекта и выводы. Формами наглядной отчетности о результатах проектно-исследовательской деятельности могут быть презентации, выставки, инсценировки, видеофильмы, фоторепортажи, стендовые отчеты.</w:t>
      </w:r>
    </w:p>
    <w:p w:rsidR="00006F8D" w:rsidRPr="00006F8D" w:rsidRDefault="00006F8D" w:rsidP="00006F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9.2. 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межпредметный. Проектная деятельность оценивается по 2 группам критериев: критерии оценки содержания проекта и критерии оценки защиты проекта.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9.3. Критерии оценки содержания проекта: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(в баллах)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1.Тип работы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 - реферативная работа,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работа носит исследовательский характер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2.Использование науч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ных фактов и данных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используются широко известные научные данные,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используются уникальные научные дан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ные.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3.Использование знаний вне школьной про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граммы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1 б - использованы знания школьной программы,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-. использованы знания за рамками школьной программы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4.Структура проекта: введение, постановка проблемы, решение, выводы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0 б.- в работе плохо просматривается структу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ра,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в работе присутствует большинство структурных элементов,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работа четко структурирована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5. Оригинальность и новизна темы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тема традиционна,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 работа строится вокруг новой темы и но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вых идей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6.Владение автором тер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минологическим аппа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ратом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автор владеет базовым аппаратом,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автор свободно оперирует базовым аппа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ратом в беседе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7.Качество оформления работы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работа оформлена аккуратно, описание непонятно, есть ошибки,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 - работа оформлена аккуратно, описание четко, понятно, грамотно,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работа оформлена изобретательно, при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менены приемы и средства, повышающие презентабельность работы, описание четко, понятно, грамотно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numPr>
          <w:ilvl w:val="1"/>
          <w:numId w:val="22"/>
        </w:numPr>
        <w:spacing w:after="0" w:line="294" w:lineRule="atLeast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Критерии оценки защиты проекта: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sz w:val="28"/>
          <w:szCs w:val="28"/>
          <w:lang w:val="ru-RU" w:eastAsia="ru-RU"/>
        </w:rPr>
        <w:t>1 б.- доклад зачитывает,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доклад рассказывает, но не объяснена суть работы,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доклад рассказывает, суть работы объяс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нена,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2.Качество ответов на вопросы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не может четко ответить на большинство вопросов,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 б.- отвечает на большинство вопросов,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б.- отвечает на все вопросы убедительно, аргументировано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3.Использование демон</w:t>
      </w: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oftHyphen/>
        <w:t>страционного материала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 б.- представленный демонстрационный материал не используется в докладе,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2 б.- представленный демонстрационный мате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риал используется в докладе,</w:t>
      </w:r>
    </w:p>
    <w:p w:rsidR="00006F8D" w:rsidRPr="00006F8D" w:rsidRDefault="00006F8D" w:rsidP="00006F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3 б. - представленный демонстрационный мате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softHyphen/>
        <w:t>риал используется в докладе, информативен, автор свободно в нем ориентируется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Максимально-24 балла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10.5.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Отметка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«удовлетворительно»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(базовый уровень) выставляется обучающемуся в случае набора им 11-14 баллов. Отметка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«хорошо»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(повышенный уровень) выставляется обучающемуся в случае набора им 15 – 21 баллов Отметка 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«отлично»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 (высокий уровень) выставляется обучающемуся, который набрал 22-24 балла.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10.6. Защищённый проект не может быть полностью использован в следующем учебном году в качестве отдельной проектной работы. Возможно лишь использование отдельных материалов для осуществления новой проектно-исследовательской работы.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10. Требования к оформлению проектно-исследовательской работы</w:t>
      </w: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10.1. Тема работы должна быть сформулирована грамотно, с литературной точки зрения, и отражать содержание проекта.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10.2.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Структура проекта содержит в себе: титульный лист, оглавление, введение, основную часть, заключение, список литературы.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10.3.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Введение включает в себя ряд следующих положений: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гипотеза;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устанавливается цель работы; цель - это то, что необходимо достигнуть в результате работы над проектом;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формулируются конкретные задачи, которые необходимо решить, чтобы достичь цели;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далее указываются методы и методики, которые использовались при разработке проекта;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завершают введение разделы «на защиту выносится», «новизна проекта», «практическая значимость».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10.4.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10.5.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 заключении формулируются выводы, описывается, достигнуты ли поставленные цели, решены ли задачи.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10.6.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Общие требования к оформлению проектно-исследовательских работ: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Работа выполняется на листах стандарта А 4, шрифтом Times New Roman, размером шрифта 14 пунктов с интервалом между строк – 1. Размер полей: верхнее – 2см., нижнее – 2 см., левое – 3см., правое – 1,5 см.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Титульный лист считается первым, но не нумеруется.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Все сокращения в тексте должны быть расшифрованы в приложении.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10.7.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11. Функциональные обязанности руководителя проектной группы</w:t>
      </w:r>
    </w:p>
    <w:p w:rsidR="00006F8D" w:rsidRPr="00006F8D" w:rsidRDefault="00006F8D" w:rsidP="00006F8D">
      <w:pPr>
        <w:spacing w:after="0" w:line="294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11.1.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11.2. Детализация отобранного содержания, структуризация материала проекта, определение примерного объема проекта, обеспечение исследовательской роли каждого участника проекта.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11.3. Координация деятельности участников проекта, обеспечение постоянного контроля за ходом и сроками выполняемых работ.</w:t>
      </w:r>
    </w:p>
    <w:p w:rsidR="00006F8D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11.4.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Своевременное занесение в дневник работы над проектом каждого ученика отметок о выполнении этапа проектной деятельности.</w:t>
      </w:r>
    </w:p>
    <w:p w:rsidR="00F300DA" w:rsidRPr="00006F8D" w:rsidRDefault="00006F8D" w:rsidP="00006F8D">
      <w:pPr>
        <w:spacing w:after="0" w:line="294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11.5</w:t>
      </w:r>
      <w:r w:rsidRPr="00006F8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006F8D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Выявление недоработок, определение путей устранения выявленных недостатков.</w:t>
      </w:r>
    </w:p>
    <w:sectPr w:rsidR="00F300DA" w:rsidRPr="00006F8D" w:rsidSect="009C7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663" w:rsidRDefault="00B92663" w:rsidP="000122A8">
      <w:pPr>
        <w:spacing w:after="0" w:line="240" w:lineRule="auto"/>
      </w:pPr>
      <w:r>
        <w:separator/>
      </w:r>
    </w:p>
  </w:endnote>
  <w:endnote w:type="continuationSeparator" w:id="1">
    <w:p w:rsidR="00B92663" w:rsidRDefault="00B92663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0D7EB4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0D7EB4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0D7EB4">
      <w:rPr>
        <w:rFonts w:ascii="Times New Roman" w:hAnsi="Times New Roman"/>
      </w:rPr>
      <w:fldChar w:fldCharType="separate"/>
    </w:r>
    <w:r w:rsidR="00713EB7" w:rsidRPr="00713EB7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663" w:rsidRDefault="00B92663" w:rsidP="000122A8">
      <w:pPr>
        <w:spacing w:after="0" w:line="240" w:lineRule="auto"/>
      </w:pPr>
      <w:r>
        <w:separator/>
      </w:r>
    </w:p>
  </w:footnote>
  <w:footnote w:type="continuationSeparator" w:id="1">
    <w:p w:rsidR="00B92663" w:rsidRDefault="00B92663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044E"/>
    <w:multiLevelType w:val="multilevel"/>
    <w:tmpl w:val="91C2267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552E2"/>
    <w:multiLevelType w:val="multilevel"/>
    <w:tmpl w:val="E13C5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0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20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  <w:num w:numId="16">
    <w:abstractNumId w:val="14"/>
  </w:num>
  <w:num w:numId="17">
    <w:abstractNumId w:val="19"/>
  </w:num>
  <w:num w:numId="18">
    <w:abstractNumId w:val="13"/>
  </w:num>
  <w:num w:numId="19">
    <w:abstractNumId w:val="18"/>
  </w:num>
  <w:num w:numId="20">
    <w:abstractNumId w:val="0"/>
  </w:num>
  <w:num w:numId="21">
    <w:abstractNumId w:val="7"/>
  </w:num>
  <w:num w:numId="22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6711"/>
    <w:rsid w:val="00006F8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62A1"/>
    <w:rsid w:val="000A35FE"/>
    <w:rsid w:val="000A380D"/>
    <w:rsid w:val="000A39A6"/>
    <w:rsid w:val="000A63E9"/>
    <w:rsid w:val="000A646D"/>
    <w:rsid w:val="000A70E0"/>
    <w:rsid w:val="000C4F1A"/>
    <w:rsid w:val="000D38E4"/>
    <w:rsid w:val="000D7EB4"/>
    <w:rsid w:val="000E0ACF"/>
    <w:rsid w:val="000E3B3D"/>
    <w:rsid w:val="000F36B5"/>
    <w:rsid w:val="001020B8"/>
    <w:rsid w:val="00105691"/>
    <w:rsid w:val="00110CD6"/>
    <w:rsid w:val="001228F5"/>
    <w:rsid w:val="0014294C"/>
    <w:rsid w:val="00143E2A"/>
    <w:rsid w:val="00145618"/>
    <w:rsid w:val="00147DC7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A7D39"/>
    <w:rsid w:val="001A7E13"/>
    <w:rsid w:val="001C3CF3"/>
    <w:rsid w:val="001C4E75"/>
    <w:rsid w:val="001C5CCB"/>
    <w:rsid w:val="001D0C7C"/>
    <w:rsid w:val="001D3BC0"/>
    <w:rsid w:val="001E1C67"/>
    <w:rsid w:val="001E37CF"/>
    <w:rsid w:val="001F2D82"/>
    <w:rsid w:val="001F38EA"/>
    <w:rsid w:val="001F3D6C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55DC4"/>
    <w:rsid w:val="00260FB7"/>
    <w:rsid w:val="00270419"/>
    <w:rsid w:val="00275EA0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19C1"/>
    <w:rsid w:val="002B530C"/>
    <w:rsid w:val="002C60A9"/>
    <w:rsid w:val="002D0E92"/>
    <w:rsid w:val="002D286E"/>
    <w:rsid w:val="002D4703"/>
    <w:rsid w:val="002D4BE4"/>
    <w:rsid w:val="002D5FFC"/>
    <w:rsid w:val="002D66C3"/>
    <w:rsid w:val="002D70AB"/>
    <w:rsid w:val="002E08BB"/>
    <w:rsid w:val="002E14B8"/>
    <w:rsid w:val="002E1880"/>
    <w:rsid w:val="002E26B1"/>
    <w:rsid w:val="002E45AE"/>
    <w:rsid w:val="002E6050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46E0"/>
    <w:rsid w:val="00376E09"/>
    <w:rsid w:val="003872F1"/>
    <w:rsid w:val="003906D7"/>
    <w:rsid w:val="003922B2"/>
    <w:rsid w:val="00396492"/>
    <w:rsid w:val="003A1776"/>
    <w:rsid w:val="003A2CA6"/>
    <w:rsid w:val="003A2DF3"/>
    <w:rsid w:val="003A47FC"/>
    <w:rsid w:val="003B5675"/>
    <w:rsid w:val="003C44A6"/>
    <w:rsid w:val="003C47BF"/>
    <w:rsid w:val="003C5354"/>
    <w:rsid w:val="003E3B61"/>
    <w:rsid w:val="003F29ED"/>
    <w:rsid w:val="00401170"/>
    <w:rsid w:val="00405D47"/>
    <w:rsid w:val="00405F56"/>
    <w:rsid w:val="00406204"/>
    <w:rsid w:val="004104D8"/>
    <w:rsid w:val="00412792"/>
    <w:rsid w:val="004132D2"/>
    <w:rsid w:val="004151DB"/>
    <w:rsid w:val="00427ED3"/>
    <w:rsid w:val="004453CD"/>
    <w:rsid w:val="00453EDE"/>
    <w:rsid w:val="00455158"/>
    <w:rsid w:val="00456C25"/>
    <w:rsid w:val="004574C3"/>
    <w:rsid w:val="004604EA"/>
    <w:rsid w:val="00464694"/>
    <w:rsid w:val="00467162"/>
    <w:rsid w:val="00467CA1"/>
    <w:rsid w:val="00470954"/>
    <w:rsid w:val="0047119A"/>
    <w:rsid w:val="00474BA2"/>
    <w:rsid w:val="00474FF2"/>
    <w:rsid w:val="004806A8"/>
    <w:rsid w:val="00491702"/>
    <w:rsid w:val="004944BD"/>
    <w:rsid w:val="00496EAF"/>
    <w:rsid w:val="004A1151"/>
    <w:rsid w:val="004A3650"/>
    <w:rsid w:val="004A3B9E"/>
    <w:rsid w:val="004A7A04"/>
    <w:rsid w:val="004B00E8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29E"/>
    <w:rsid w:val="00554C03"/>
    <w:rsid w:val="0056124E"/>
    <w:rsid w:val="005661C9"/>
    <w:rsid w:val="00566282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5F6EC6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0799"/>
    <w:rsid w:val="006C2E8C"/>
    <w:rsid w:val="006C5499"/>
    <w:rsid w:val="006D1209"/>
    <w:rsid w:val="006D5D17"/>
    <w:rsid w:val="006E44A5"/>
    <w:rsid w:val="006E517C"/>
    <w:rsid w:val="006E576B"/>
    <w:rsid w:val="006F1E5A"/>
    <w:rsid w:val="006F4AC1"/>
    <w:rsid w:val="007025EC"/>
    <w:rsid w:val="00706EE6"/>
    <w:rsid w:val="00713EB7"/>
    <w:rsid w:val="007149AA"/>
    <w:rsid w:val="00714FBE"/>
    <w:rsid w:val="007234A9"/>
    <w:rsid w:val="00726563"/>
    <w:rsid w:val="00731310"/>
    <w:rsid w:val="00732494"/>
    <w:rsid w:val="007335D2"/>
    <w:rsid w:val="00733938"/>
    <w:rsid w:val="007412BE"/>
    <w:rsid w:val="00744012"/>
    <w:rsid w:val="00756596"/>
    <w:rsid w:val="00757829"/>
    <w:rsid w:val="007600EE"/>
    <w:rsid w:val="00765821"/>
    <w:rsid w:val="0076651E"/>
    <w:rsid w:val="00770302"/>
    <w:rsid w:val="00774E00"/>
    <w:rsid w:val="00775E1C"/>
    <w:rsid w:val="007804AA"/>
    <w:rsid w:val="0078317C"/>
    <w:rsid w:val="0079175C"/>
    <w:rsid w:val="00793052"/>
    <w:rsid w:val="0079650F"/>
    <w:rsid w:val="007A0FF6"/>
    <w:rsid w:val="007B3362"/>
    <w:rsid w:val="007B6C94"/>
    <w:rsid w:val="007B7615"/>
    <w:rsid w:val="007C2338"/>
    <w:rsid w:val="007C2949"/>
    <w:rsid w:val="007C30BD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26BB"/>
    <w:rsid w:val="007F3D0A"/>
    <w:rsid w:val="007F681C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717"/>
    <w:rsid w:val="00846F14"/>
    <w:rsid w:val="00847141"/>
    <w:rsid w:val="00855482"/>
    <w:rsid w:val="0085663E"/>
    <w:rsid w:val="00860EDF"/>
    <w:rsid w:val="008622A1"/>
    <w:rsid w:val="00863FE2"/>
    <w:rsid w:val="008647B8"/>
    <w:rsid w:val="00865257"/>
    <w:rsid w:val="008668A5"/>
    <w:rsid w:val="00870EE0"/>
    <w:rsid w:val="00875C6E"/>
    <w:rsid w:val="0088048A"/>
    <w:rsid w:val="008815F9"/>
    <w:rsid w:val="008833A2"/>
    <w:rsid w:val="00884136"/>
    <w:rsid w:val="00892608"/>
    <w:rsid w:val="00892744"/>
    <w:rsid w:val="008A00E4"/>
    <w:rsid w:val="008A210A"/>
    <w:rsid w:val="008A3C27"/>
    <w:rsid w:val="008B28CE"/>
    <w:rsid w:val="008D0092"/>
    <w:rsid w:val="008D0384"/>
    <w:rsid w:val="008D23AE"/>
    <w:rsid w:val="008D61FD"/>
    <w:rsid w:val="008E2EE8"/>
    <w:rsid w:val="008E3427"/>
    <w:rsid w:val="008E7017"/>
    <w:rsid w:val="008F6A6F"/>
    <w:rsid w:val="00903E55"/>
    <w:rsid w:val="00906F79"/>
    <w:rsid w:val="00907B94"/>
    <w:rsid w:val="00912F3D"/>
    <w:rsid w:val="00914FD6"/>
    <w:rsid w:val="00917314"/>
    <w:rsid w:val="00917D46"/>
    <w:rsid w:val="00923F57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1E19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306D"/>
    <w:rsid w:val="009C4B44"/>
    <w:rsid w:val="009C70A6"/>
    <w:rsid w:val="009C7DB3"/>
    <w:rsid w:val="009C7FD5"/>
    <w:rsid w:val="009D07C5"/>
    <w:rsid w:val="009D1088"/>
    <w:rsid w:val="009D4C0C"/>
    <w:rsid w:val="009E2839"/>
    <w:rsid w:val="00A03798"/>
    <w:rsid w:val="00A06504"/>
    <w:rsid w:val="00A11A28"/>
    <w:rsid w:val="00A14573"/>
    <w:rsid w:val="00A330E4"/>
    <w:rsid w:val="00A33843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832D0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1C87"/>
    <w:rsid w:val="00B53FED"/>
    <w:rsid w:val="00B579B8"/>
    <w:rsid w:val="00B71013"/>
    <w:rsid w:val="00B717E5"/>
    <w:rsid w:val="00B72C90"/>
    <w:rsid w:val="00B76C67"/>
    <w:rsid w:val="00B84012"/>
    <w:rsid w:val="00B85E91"/>
    <w:rsid w:val="00B92663"/>
    <w:rsid w:val="00BA07FB"/>
    <w:rsid w:val="00BA4619"/>
    <w:rsid w:val="00BA7C40"/>
    <w:rsid w:val="00BB5D44"/>
    <w:rsid w:val="00BC1254"/>
    <w:rsid w:val="00BC2486"/>
    <w:rsid w:val="00BC38FC"/>
    <w:rsid w:val="00BC7B5D"/>
    <w:rsid w:val="00BC7F44"/>
    <w:rsid w:val="00BD1E06"/>
    <w:rsid w:val="00BD4014"/>
    <w:rsid w:val="00BD4719"/>
    <w:rsid w:val="00BD5915"/>
    <w:rsid w:val="00BD64FB"/>
    <w:rsid w:val="00BD6BE0"/>
    <w:rsid w:val="00BE64CB"/>
    <w:rsid w:val="00BF38BB"/>
    <w:rsid w:val="00C05354"/>
    <w:rsid w:val="00C058FB"/>
    <w:rsid w:val="00C05C19"/>
    <w:rsid w:val="00C143D2"/>
    <w:rsid w:val="00C16D7B"/>
    <w:rsid w:val="00C24A92"/>
    <w:rsid w:val="00C25BCC"/>
    <w:rsid w:val="00C348DE"/>
    <w:rsid w:val="00C45DA9"/>
    <w:rsid w:val="00C47F42"/>
    <w:rsid w:val="00C505A6"/>
    <w:rsid w:val="00C50BD4"/>
    <w:rsid w:val="00C6300E"/>
    <w:rsid w:val="00C63BCD"/>
    <w:rsid w:val="00C67F2B"/>
    <w:rsid w:val="00C71B0A"/>
    <w:rsid w:val="00C91AC2"/>
    <w:rsid w:val="00C94FAB"/>
    <w:rsid w:val="00C96792"/>
    <w:rsid w:val="00C979F6"/>
    <w:rsid w:val="00CA12F1"/>
    <w:rsid w:val="00CA4B04"/>
    <w:rsid w:val="00CA51E3"/>
    <w:rsid w:val="00CB51B8"/>
    <w:rsid w:val="00CB68B8"/>
    <w:rsid w:val="00CB6A86"/>
    <w:rsid w:val="00CB6C01"/>
    <w:rsid w:val="00CC0932"/>
    <w:rsid w:val="00CD27AE"/>
    <w:rsid w:val="00CE5067"/>
    <w:rsid w:val="00CF0FB4"/>
    <w:rsid w:val="00CF114E"/>
    <w:rsid w:val="00CF1288"/>
    <w:rsid w:val="00CF13FD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33903"/>
    <w:rsid w:val="00D42F55"/>
    <w:rsid w:val="00D46AF9"/>
    <w:rsid w:val="00D5005B"/>
    <w:rsid w:val="00D516E3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1200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4C66"/>
    <w:rsid w:val="00E1066E"/>
    <w:rsid w:val="00E13D43"/>
    <w:rsid w:val="00E162A6"/>
    <w:rsid w:val="00E21705"/>
    <w:rsid w:val="00E22B83"/>
    <w:rsid w:val="00E236BC"/>
    <w:rsid w:val="00E23D2C"/>
    <w:rsid w:val="00E26355"/>
    <w:rsid w:val="00E26613"/>
    <w:rsid w:val="00E3215B"/>
    <w:rsid w:val="00E357FC"/>
    <w:rsid w:val="00E42864"/>
    <w:rsid w:val="00E439EA"/>
    <w:rsid w:val="00E45919"/>
    <w:rsid w:val="00E5206D"/>
    <w:rsid w:val="00E60B36"/>
    <w:rsid w:val="00E82713"/>
    <w:rsid w:val="00E83896"/>
    <w:rsid w:val="00EA3229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2777"/>
    <w:rsid w:val="00F2393C"/>
    <w:rsid w:val="00F24DFD"/>
    <w:rsid w:val="00F300DA"/>
    <w:rsid w:val="00F337AF"/>
    <w:rsid w:val="00F4018F"/>
    <w:rsid w:val="00F43E2D"/>
    <w:rsid w:val="00F43F80"/>
    <w:rsid w:val="00F454C3"/>
    <w:rsid w:val="00F46B0F"/>
    <w:rsid w:val="00F65054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197C"/>
    <w:rsid w:val="00FF5565"/>
    <w:rsid w:val="00FF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26AC-811C-4CE2-9BAF-F006E048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16159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USER Z</cp:lastModifiedBy>
  <cp:revision>88</cp:revision>
  <cp:lastPrinted>2022-09-16T07:22:00Z</cp:lastPrinted>
  <dcterms:created xsi:type="dcterms:W3CDTF">2022-02-11T04:57:00Z</dcterms:created>
  <dcterms:modified xsi:type="dcterms:W3CDTF">2022-09-16T07:28:00Z</dcterms:modified>
</cp:coreProperties>
</file>